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7C72EB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7C72E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7C72EB">
              <w:rPr>
                <w:rFonts w:ascii="Arial" w:hAnsi="Arial" w:cs="Arial"/>
                <w:b/>
                <w:sz w:val="20"/>
                <w:szCs w:val="20"/>
                <w:lang w:val="el-GR"/>
              </w:rPr>
              <w:t>ΕΙΣΑΓΩΓΗ ΣΤΑ ΜΕΣΑ ΚΟΙΝΩΝΙΚΗΣ ΔΙΚΤΥΩΣΗΣ</w:t>
            </w:r>
            <w:bookmarkStart w:id="0" w:name="_GoBack"/>
            <w:bookmarkEnd w:id="0"/>
          </w:p>
        </w:tc>
      </w:tr>
      <w:tr w:rsidR="00872023" w:rsidRPr="007C72EB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7C72EB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7C72EB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κτλ</w:t>
            </w:r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7C72EB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7C72EB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7C72EB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7C72EB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7C72EB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7C72EB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7C72EB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7C72EB" w:rsidRPr="007C72EB" w:rsidTr="005367B3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7C72EB" w:rsidRPr="007C72EB" w:rsidRDefault="007C72EB" w:rsidP="007C72EB">
            <w:pPr>
              <w:tabs>
                <w:tab w:val="left" w:pos="5954"/>
              </w:tabs>
              <w:spacing w:before="120" w:after="0" w:line="360" w:lineRule="auto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7C72EB" w:rsidRPr="007C72EB" w:rsidTr="005367B3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right="-284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12 Δεκεμβρίου 2019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right="-284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right="-284"/>
              <w:rPr>
                <w:rFonts w:ascii="Arial" w:eastAsiaTheme="minorHAnsi" w:hAnsi="Arial" w:cs="Arial"/>
                <w:sz w:val="20"/>
                <w:szCs w:val="20"/>
              </w:rPr>
            </w:pPr>
            <w:r w:rsidRPr="007C72EB">
              <w:rPr>
                <w:rFonts w:ascii="Arial" w:eastAsia="Arial Narrow" w:hAnsi="Arial" w:cs="Arial"/>
                <w:sz w:val="20"/>
                <w:szCs w:val="22"/>
                <w:lang w:val="el-GR"/>
              </w:rPr>
              <w:t>€ 150 (+19% Φ.Π.Α)</w:t>
            </w:r>
          </w:p>
        </w:tc>
      </w:tr>
      <w:tr w:rsidR="007C72EB" w:rsidRPr="007C72EB" w:rsidTr="005367B3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8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  <w:t xml:space="preserve">ΕΠΙΧΟΡΗΓΗΣΗ ΑΝΑΔ:  </w:t>
            </w:r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r w:rsidRPr="007C72EB">
              <w:rPr>
                <w:rFonts w:ascii="Arial" w:eastAsia="Arial Narrow" w:hAnsi="Arial" w:cs="Arial"/>
                <w:sz w:val="20"/>
                <w:szCs w:val="22"/>
                <w:lang w:val="el-GR"/>
              </w:rPr>
              <w:t>€ 119.00</w:t>
            </w:r>
          </w:p>
        </w:tc>
      </w:tr>
      <w:tr w:rsidR="007C72EB" w:rsidRPr="007C72EB" w:rsidTr="005367B3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  <w:t>ΤΕΛΙΚΟ ΚΟΣΤΟΣ</w:t>
            </w:r>
            <w:r w:rsidRPr="007C72EB">
              <w:rPr>
                <w:rFonts w:ascii="Arial" w:eastAsiaTheme="minorHAnsi" w:hAnsi="Arial" w:cs="Arial"/>
                <w:b/>
                <w:sz w:val="20"/>
                <w:szCs w:val="20"/>
              </w:rPr>
              <w:t>: (</w:t>
            </w:r>
            <w:r w:rsidRPr="007C72EB"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  <w:t>για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="Arial Narrow" w:hAnsi="Arial" w:cs="Arial"/>
                <w:sz w:val="20"/>
                <w:szCs w:val="22"/>
                <w:lang w:val="el-GR"/>
              </w:rPr>
            </w:pPr>
            <w:r w:rsidRPr="007C72EB">
              <w:rPr>
                <w:rFonts w:ascii="Arial" w:eastAsia="Arial Narrow" w:hAnsi="Arial" w:cs="Arial"/>
                <w:sz w:val="20"/>
                <w:szCs w:val="22"/>
                <w:lang w:val="el-GR"/>
              </w:rPr>
              <w:t>€59.50</w:t>
            </w:r>
          </w:p>
        </w:tc>
      </w:tr>
      <w:tr w:rsidR="007C72EB" w:rsidRPr="007C72EB" w:rsidTr="005367B3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proofErr w:type="spellStart"/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Δρ</w:t>
            </w:r>
            <w:proofErr w:type="spellEnd"/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 xml:space="preserve"> Ήβη Λάμπρου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  <w:t xml:space="preserve">ΚΟΣΤΟΣ ΣΥΜΜΕΤΟΧΗΣ ΓΙΑ ΑΝΕΡΓΟΥΣ:             </w:t>
            </w:r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 xml:space="preserve">(που πληρούν τα κριτήρια της </w:t>
            </w:r>
            <w:proofErr w:type="spellStart"/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r w:rsidRPr="007C72EB">
              <w:rPr>
                <w:rFonts w:ascii="Arial" w:eastAsia="Arial Narrow" w:hAnsi="Arial" w:cs="Arial"/>
                <w:sz w:val="20"/>
                <w:szCs w:val="22"/>
                <w:lang w:val="el-GR"/>
              </w:rPr>
              <w:t>€ 0.00</w:t>
            </w:r>
          </w:p>
        </w:tc>
      </w:tr>
      <w:tr w:rsidR="007C72EB" w:rsidRPr="007C72EB" w:rsidTr="005367B3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7C72EB" w:rsidRPr="007C72EB" w:rsidRDefault="007C72EB" w:rsidP="007C72EB">
            <w:pPr>
              <w:spacing w:before="120" w:after="120" w:line="276" w:lineRule="auto"/>
              <w:ind w:left="29" w:right="67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 xml:space="preserve">Πανεπιστήμιο </w:t>
            </w:r>
            <w:r w:rsidRPr="007C72EB">
              <w:rPr>
                <w:rFonts w:ascii="Arial" w:eastAsiaTheme="minorHAnsi" w:hAnsi="Arial" w:cs="Arial"/>
                <w:sz w:val="20"/>
                <w:szCs w:val="20"/>
              </w:rPr>
              <w:t>Frederick</w:t>
            </w:r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 xml:space="preserve"> (Γιάννη Φρειδερίκου 7, </w:t>
            </w:r>
            <w:proofErr w:type="spellStart"/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Παλλουριώτισσα</w:t>
            </w:r>
            <w:proofErr w:type="spellEnd"/>
            <w:r w:rsidRPr="007C72EB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 xml:space="preserve">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7C72E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98037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7C72E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ΕΚΕΚ-ΜΚΔ</w:t>
            </w:r>
            <w:r w:rsidR="00BE395C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- Ονοματεπώνυμο</w:t>
            </w:r>
          </w:p>
        </w:tc>
      </w:tr>
      <w:tr w:rsidR="00DC785B" w:rsidRPr="007C72EB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7C72EB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 xml:space="preserve"> (16)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DB" w:rsidRDefault="00C743DB" w:rsidP="00D61C7E">
      <w:pPr>
        <w:spacing w:after="0" w:line="240" w:lineRule="auto"/>
      </w:pPr>
      <w:r>
        <w:separator/>
      </w:r>
    </w:p>
  </w:endnote>
  <w:endnote w:type="continuationSeparator" w:id="0">
    <w:p w:rsidR="00C743DB" w:rsidRDefault="00C743DB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DB" w:rsidRDefault="00C743DB" w:rsidP="00D61C7E">
      <w:pPr>
        <w:spacing w:after="0" w:line="240" w:lineRule="auto"/>
      </w:pPr>
      <w:r>
        <w:separator/>
      </w:r>
    </w:p>
  </w:footnote>
  <w:footnote w:type="continuationSeparator" w:id="0">
    <w:p w:rsidR="00C743DB" w:rsidRDefault="00C743DB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C44A7"/>
    <w:rsid w:val="0021165C"/>
    <w:rsid w:val="002B00D4"/>
    <w:rsid w:val="002E4770"/>
    <w:rsid w:val="00395C13"/>
    <w:rsid w:val="00462E30"/>
    <w:rsid w:val="004C125C"/>
    <w:rsid w:val="004F2D05"/>
    <w:rsid w:val="005327F1"/>
    <w:rsid w:val="005822CC"/>
    <w:rsid w:val="00614F5B"/>
    <w:rsid w:val="00630920"/>
    <w:rsid w:val="00664CAA"/>
    <w:rsid w:val="00691946"/>
    <w:rsid w:val="006F439C"/>
    <w:rsid w:val="00707D36"/>
    <w:rsid w:val="00710431"/>
    <w:rsid w:val="00717B02"/>
    <w:rsid w:val="007C72EB"/>
    <w:rsid w:val="008340F4"/>
    <w:rsid w:val="00836034"/>
    <w:rsid w:val="00872023"/>
    <w:rsid w:val="008A6500"/>
    <w:rsid w:val="008C028B"/>
    <w:rsid w:val="008D1D84"/>
    <w:rsid w:val="00945150"/>
    <w:rsid w:val="0098037B"/>
    <w:rsid w:val="00AD6463"/>
    <w:rsid w:val="00AE2623"/>
    <w:rsid w:val="00B12F47"/>
    <w:rsid w:val="00B55253"/>
    <w:rsid w:val="00B722F5"/>
    <w:rsid w:val="00BE395C"/>
    <w:rsid w:val="00C541DB"/>
    <w:rsid w:val="00C743DB"/>
    <w:rsid w:val="00C93529"/>
    <w:rsid w:val="00CC7C34"/>
    <w:rsid w:val="00D575E8"/>
    <w:rsid w:val="00D61C7E"/>
    <w:rsid w:val="00D84032"/>
    <w:rsid w:val="00DA1211"/>
    <w:rsid w:val="00DC785B"/>
    <w:rsid w:val="00E20E49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6854F5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7BCC-ABA3-47FE-B6DE-693E47D4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2</cp:revision>
  <cp:lastPrinted>2018-06-27T08:51:00Z</cp:lastPrinted>
  <dcterms:created xsi:type="dcterms:W3CDTF">2019-11-08T11:05:00Z</dcterms:created>
  <dcterms:modified xsi:type="dcterms:W3CDTF">2019-11-08T11:05:00Z</dcterms:modified>
</cp:coreProperties>
</file>